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5E" w:rsidRDefault="00CD1ED1">
      <w:r w:rsidRPr="00CD1ED1">
        <w:t>https://wideopomocniki.gofin.pl/instruktaze/vat/film/338/jak-ustalic-wlasciwa-stawke-vat-na-towarusluge</w:t>
      </w:r>
    </w:p>
    <w:sectPr w:rsidR="003F6B5E" w:rsidSect="003F6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CD1ED1"/>
    <w:rsid w:val="003F6B5E"/>
    <w:rsid w:val="00CD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90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2020-10-27T16:42:00Z</dcterms:created>
  <dcterms:modified xsi:type="dcterms:W3CDTF">2020-10-27T16:43:00Z</dcterms:modified>
</cp:coreProperties>
</file>